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8007B" w:rsidRPr="00593077" w:rsidRDefault="00F8007B" w:rsidP="00F8007B">
      <w:pPr>
        <w:keepNext/>
        <w:keepLines/>
        <w:jc w:val="center"/>
        <w:rPr>
          <w:rFonts w:ascii="Helvetica" w:eastAsia="Calibri" w:hAnsi="Helvetica" w:cs="Calibri"/>
          <w:b/>
          <w:color w:val="000000" w:themeColor="text1"/>
          <w:sz w:val="32"/>
          <w:szCs w:val="32"/>
          <w:lang w:val="ru-RU"/>
        </w:rPr>
      </w:pPr>
      <w:r w:rsidRPr="00593077">
        <w:rPr>
          <w:rFonts w:ascii="Helvetica" w:eastAsia="Calibri" w:hAnsi="Helvetica" w:cs="Calibri"/>
          <w:b/>
          <w:color w:val="000000" w:themeColor="text1"/>
          <w:sz w:val="32"/>
          <w:szCs w:val="32"/>
        </w:rPr>
        <w:t>Шаблон для разработки программы</w:t>
      </w:r>
      <w:r w:rsidRPr="00593077">
        <w:rPr>
          <w:rFonts w:ascii="Helvetica" w:eastAsia="Calibri" w:hAnsi="Helvetica" w:cs="Calibri"/>
          <w:b/>
          <w:color w:val="000000" w:themeColor="text1"/>
          <w:sz w:val="32"/>
          <w:szCs w:val="32"/>
          <w:lang w:val="ru-RU"/>
        </w:rPr>
        <w:t xml:space="preserve"> курса</w:t>
      </w:r>
    </w:p>
    <w:p w:rsidR="00F8007B" w:rsidRPr="008E1DFF" w:rsidRDefault="00F8007B" w:rsidP="00F8007B">
      <w:pPr>
        <w:keepNext/>
        <w:keepLines/>
        <w:rPr>
          <w:rFonts w:ascii="Helvetica" w:eastAsia="Calibri" w:hAnsi="Helvetica" w:cs="Calibri"/>
          <w:b/>
          <w:color w:val="000000" w:themeColor="text1"/>
          <w:lang w:val="ru-RU"/>
        </w:rPr>
      </w:pPr>
    </w:p>
    <w:p w:rsidR="00F8007B" w:rsidRPr="008E1DFF" w:rsidRDefault="00F8007B" w:rsidP="00F8007B">
      <w:pPr>
        <w:keepNext/>
        <w:keepLines/>
        <w:rPr>
          <w:rFonts w:ascii="Helvetica" w:eastAsia="Calibri" w:hAnsi="Helvetica" w:cs="Calibri"/>
          <w:color w:val="000000" w:themeColor="text1"/>
        </w:rPr>
      </w:pPr>
    </w:p>
    <w:p w:rsidR="00F8007B" w:rsidRPr="008E1DFF" w:rsidRDefault="00F8007B" w:rsidP="00F8007B">
      <w:pPr>
        <w:jc w:val="both"/>
        <w:rPr>
          <w:rFonts w:ascii="Helvetica" w:eastAsia="Calibri" w:hAnsi="Helvetica" w:cs="Calibri"/>
          <w:color w:val="000000" w:themeColor="text1"/>
        </w:rPr>
      </w:pPr>
      <w:r w:rsidRPr="008E1DFF">
        <w:rPr>
          <w:rFonts w:ascii="Helvetica" w:eastAsia="Calibri" w:hAnsi="Helvetica" w:cs="Calibri"/>
          <w:b/>
          <w:color w:val="000000" w:themeColor="text1"/>
        </w:rPr>
        <w:t xml:space="preserve">Цель курса </w:t>
      </w:r>
    </w:p>
    <w:p w:rsidR="00F8007B" w:rsidRPr="00593077" w:rsidRDefault="00F8007B" w:rsidP="00F8007B">
      <w:pPr>
        <w:jc w:val="both"/>
        <w:rPr>
          <w:rFonts w:ascii="Helvetica" w:eastAsia="Calibri" w:hAnsi="Helvetica" w:cs="Calibri"/>
          <w:color w:val="000000" w:themeColor="text1"/>
          <w:lang w:val="ru-RU"/>
        </w:rPr>
      </w:pPr>
      <w:r w:rsidRPr="00593077">
        <w:rPr>
          <w:rFonts w:ascii="Helvetica" w:eastAsia="Calibri" w:hAnsi="Helvetica" w:cs="Calibri"/>
          <w:color w:val="000000" w:themeColor="text1"/>
          <w:lang w:val="ru-RU"/>
        </w:rPr>
        <w:t>Прописать основную цель и задачи курса, которые планируется достичь.</w:t>
      </w:r>
    </w:p>
    <w:p w:rsidR="00F8007B" w:rsidRPr="008E1DFF" w:rsidRDefault="00F8007B" w:rsidP="00F8007B">
      <w:pPr>
        <w:jc w:val="both"/>
        <w:rPr>
          <w:rFonts w:ascii="Helvetica" w:eastAsia="Calibri" w:hAnsi="Helvetica" w:cs="Calibri"/>
          <w:color w:val="000000" w:themeColor="text1"/>
          <w:lang w:val="ru-RU"/>
        </w:rPr>
      </w:pPr>
    </w:p>
    <w:p w:rsidR="00F8007B" w:rsidRPr="008E1DFF" w:rsidRDefault="00F8007B" w:rsidP="00F8007B">
      <w:pPr>
        <w:jc w:val="both"/>
        <w:rPr>
          <w:rFonts w:ascii="Helvetica" w:eastAsia="Calibri" w:hAnsi="Helvetica" w:cs="Calibri"/>
          <w:color w:val="000000" w:themeColor="text1"/>
        </w:rPr>
      </w:pPr>
      <w:r w:rsidRPr="008E1DFF">
        <w:rPr>
          <w:rFonts w:ascii="Helvetica" w:eastAsia="Calibri" w:hAnsi="Helvetica" w:cs="Calibri"/>
          <w:b/>
          <w:bCs/>
          <w:color w:val="000000" w:themeColor="text1"/>
        </w:rPr>
        <w:t xml:space="preserve">ЦА </w:t>
      </w:r>
    </w:p>
    <w:p w:rsidR="00F8007B" w:rsidRPr="008E1DFF" w:rsidRDefault="00F8007B" w:rsidP="00F8007B">
      <w:pPr>
        <w:jc w:val="both"/>
        <w:rPr>
          <w:rFonts w:ascii="Helvetica" w:eastAsia="Calibri" w:hAnsi="Helvetica" w:cs="Calibri"/>
          <w:color w:val="000000" w:themeColor="text1"/>
          <w:lang w:val="ru-RU"/>
        </w:rPr>
      </w:pPr>
      <w:r w:rsidRPr="008E1DFF">
        <w:rPr>
          <w:rFonts w:ascii="Helvetica" w:eastAsia="Calibri" w:hAnsi="Helvetica" w:cs="Calibri"/>
          <w:color w:val="000000" w:themeColor="text1"/>
          <w:lang w:val="ru-RU"/>
        </w:rPr>
        <w:t>Обозначить целевую аудиторию.</w:t>
      </w:r>
    </w:p>
    <w:p w:rsidR="00F8007B" w:rsidRPr="008E1DFF" w:rsidRDefault="00F8007B" w:rsidP="00F8007B">
      <w:pPr>
        <w:jc w:val="both"/>
        <w:rPr>
          <w:rFonts w:ascii="Helvetica" w:eastAsia="Times New Roman" w:hAnsi="Helvetica" w:cs="Times New Roman"/>
          <w:color w:val="000000" w:themeColor="text1"/>
        </w:rPr>
      </w:pPr>
    </w:p>
    <w:p w:rsidR="00F8007B" w:rsidRPr="008E1DFF" w:rsidRDefault="00F8007B" w:rsidP="00F8007B">
      <w:pPr>
        <w:jc w:val="both"/>
        <w:rPr>
          <w:rFonts w:ascii="Helvetica" w:eastAsia="Times New Roman" w:hAnsi="Helvetica" w:cs="Times New Roman"/>
          <w:color w:val="000000" w:themeColor="text1"/>
        </w:rPr>
      </w:pPr>
    </w:p>
    <w:p w:rsidR="00F8007B" w:rsidRPr="00593077" w:rsidRDefault="00F8007B" w:rsidP="00F8007B">
      <w:pPr>
        <w:keepNext/>
        <w:keepLines/>
        <w:rPr>
          <w:rFonts w:ascii="Helvetica" w:eastAsia="Proxima Nova" w:hAnsi="Helvetica" w:cs="Proxima Nova"/>
          <w:b/>
          <w:bCs/>
          <w:color w:val="000000" w:themeColor="text1"/>
        </w:rPr>
      </w:pPr>
      <w:r w:rsidRPr="00593077">
        <w:rPr>
          <w:rFonts w:ascii="Helvetica" w:eastAsia="Proxima Nova" w:hAnsi="Helvetica" w:cs="Proxima Nova"/>
          <w:b/>
          <w:bCs/>
          <w:color w:val="000000" w:themeColor="text1"/>
        </w:rPr>
        <w:t xml:space="preserve">Шаг 1. Какие типичные задачи должен уметь решать </w:t>
      </w:r>
      <w:r w:rsidRPr="00593077">
        <w:rPr>
          <w:rFonts w:ascii="Helvetica" w:eastAsia="Proxima Nova" w:hAnsi="Helvetica" w:cs="Proxima Nova"/>
          <w:b/>
          <w:bCs/>
          <w:color w:val="000000" w:themeColor="text1"/>
          <w:lang w:val="ru-RU"/>
        </w:rPr>
        <w:t>специалист по итогу прохождения курса</w:t>
      </w:r>
      <w:r w:rsidRPr="00593077">
        <w:rPr>
          <w:rFonts w:ascii="Helvetica" w:eastAsia="Proxima Nova" w:hAnsi="Helvetica" w:cs="Proxima Nova"/>
          <w:b/>
          <w:bCs/>
          <w:color w:val="000000" w:themeColor="text1"/>
        </w:rPr>
        <w:t xml:space="preserve">? </w:t>
      </w:r>
    </w:p>
    <w:p w:rsidR="00F8007B" w:rsidRPr="00593077" w:rsidRDefault="00F8007B" w:rsidP="00F8007B">
      <w:pPr>
        <w:keepNext/>
        <w:keepLines/>
        <w:rPr>
          <w:rFonts w:ascii="Helvetica" w:eastAsia="Proxima Nova" w:hAnsi="Helvetica" w:cs="Proxima Nova"/>
          <w:color w:val="000000" w:themeColor="text1"/>
        </w:rPr>
      </w:pPr>
      <w:r w:rsidRPr="008E1DFF">
        <w:rPr>
          <w:rFonts w:ascii="Helvetica" w:eastAsia="Proxima Nova" w:hAnsi="Helvetica" w:cs="Proxima Nova"/>
          <w:i/>
          <w:iCs/>
          <w:color w:val="000000" w:themeColor="text1"/>
          <w:sz w:val="18"/>
          <w:szCs w:val="18"/>
        </w:rPr>
        <w:t xml:space="preserve">Ориентируясь на свой опыт, опиши типичные задачи, с которыми должен уметь справляться специалист уровня </w:t>
      </w:r>
      <w:proofErr w:type="spellStart"/>
      <w:r w:rsidRPr="008E1DFF">
        <w:rPr>
          <w:rFonts w:ascii="Helvetica" w:eastAsia="Proxima Nova" w:hAnsi="Helvetica" w:cs="Proxima Nova"/>
          <w:i/>
          <w:iCs/>
          <w:color w:val="000000" w:themeColor="text1"/>
          <w:sz w:val="18"/>
          <w:szCs w:val="18"/>
        </w:rPr>
        <w:t>Junior</w:t>
      </w:r>
      <w:proofErr w:type="spellEnd"/>
      <w:r w:rsidRPr="008E1DFF">
        <w:rPr>
          <w:rFonts w:ascii="Helvetica" w:eastAsia="Proxima Nova" w:hAnsi="Helvetica" w:cs="Proxima Nova"/>
          <w:i/>
          <w:iCs/>
          <w:color w:val="000000" w:themeColor="text1"/>
          <w:sz w:val="18"/>
          <w:szCs w:val="18"/>
        </w:rPr>
        <w:t>. Вокруг этих задач мы построим курс</w:t>
      </w:r>
      <w:r w:rsidRPr="008E1DFF">
        <w:rPr>
          <w:rFonts w:ascii="Helvetica" w:eastAsia="Proxima Nova" w:hAnsi="Helvetica" w:cs="Proxima Nova"/>
          <w:i/>
          <w:iCs/>
          <w:color w:val="000000" w:themeColor="text1"/>
          <w:sz w:val="18"/>
          <w:szCs w:val="18"/>
          <w:lang w:val="ru-RU"/>
        </w:rPr>
        <w:t>.</w:t>
      </w:r>
    </w:p>
    <w:p w:rsidR="00F8007B" w:rsidRPr="008E1DFF" w:rsidRDefault="00F8007B" w:rsidP="00F8007B">
      <w:pPr>
        <w:pStyle w:val="ab"/>
        <w:numPr>
          <w:ilvl w:val="0"/>
          <w:numId w:val="1"/>
        </w:numPr>
        <w:spacing w:before="200"/>
        <w:jc w:val="both"/>
        <w:rPr>
          <w:rFonts w:ascii="Helvetica" w:eastAsia="Roboto" w:hAnsi="Helvetica" w:cs="Roboto"/>
          <w:color w:val="000000" w:themeColor="text1"/>
          <w:lang w:val="ru-RU"/>
        </w:rPr>
      </w:pPr>
      <w:r w:rsidRPr="008E1DFF">
        <w:rPr>
          <w:rFonts w:ascii="Helvetica" w:eastAsia="Roboto" w:hAnsi="Helvetica" w:cs="Roboto"/>
          <w:color w:val="000000" w:themeColor="text1"/>
          <w:lang w:val="ru-RU"/>
        </w:rPr>
        <w:t xml:space="preserve">задачи </w:t>
      </w:r>
    </w:p>
    <w:p w:rsidR="00F8007B" w:rsidRDefault="00F8007B" w:rsidP="00F8007B">
      <w:pPr>
        <w:jc w:val="both"/>
        <w:rPr>
          <w:rFonts w:ascii="Helvetica" w:eastAsia="Roboto" w:hAnsi="Helvetica" w:cs="Roboto"/>
          <w:color w:val="000000" w:themeColor="text1"/>
          <w:lang w:val="ru-RU"/>
        </w:rPr>
      </w:pPr>
    </w:p>
    <w:p w:rsidR="00F8007B" w:rsidRPr="008E1DFF" w:rsidRDefault="00F8007B" w:rsidP="00F8007B">
      <w:pPr>
        <w:jc w:val="both"/>
        <w:rPr>
          <w:rFonts w:ascii="Helvetica" w:eastAsia="Times New Roman" w:hAnsi="Helvetica" w:cs="Times New Roman"/>
          <w:color w:val="000000" w:themeColor="text1"/>
        </w:rPr>
      </w:pPr>
    </w:p>
    <w:p w:rsidR="00F8007B" w:rsidRPr="00593077" w:rsidRDefault="00F8007B" w:rsidP="00F8007B">
      <w:pPr>
        <w:keepNext/>
        <w:keepLines/>
        <w:rPr>
          <w:rFonts w:ascii="Helvetica" w:eastAsia="Calibri" w:hAnsi="Helvetica" w:cs="Calibri"/>
          <w:b/>
          <w:bCs/>
          <w:color w:val="000000" w:themeColor="text1"/>
        </w:rPr>
      </w:pPr>
      <w:r w:rsidRPr="00593077">
        <w:rPr>
          <w:rFonts w:ascii="Helvetica" w:eastAsia="Proxima Nova" w:hAnsi="Helvetica" w:cs="Proxima Nova"/>
          <w:b/>
          <w:bCs/>
          <w:color w:val="000000" w:themeColor="text1"/>
        </w:rPr>
        <w:t xml:space="preserve">Шаг 2. Составляем карту компетенций </w:t>
      </w:r>
    </w:p>
    <w:p w:rsidR="00F8007B" w:rsidRPr="00593077" w:rsidRDefault="00F8007B" w:rsidP="00F8007B">
      <w:pPr>
        <w:keepNext/>
        <w:keepLines/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</w:pPr>
      <w:r w:rsidRPr="00593077">
        <w:rPr>
          <w:rFonts w:ascii="Helvetica" w:eastAsia="Calibri" w:hAnsi="Helvetica" w:cs="Calibri"/>
          <w:i/>
          <w:iCs/>
          <w:color w:val="000000" w:themeColor="text1"/>
          <w:sz w:val="18"/>
          <w:szCs w:val="18"/>
        </w:rPr>
        <w:t>Ориентируясь на список типичных задач выше, составь список компетенций, которым студенты будут обучаться на профессии.</w:t>
      </w:r>
      <w:r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  <w:t xml:space="preserve"> </w:t>
      </w:r>
      <w:r w:rsidRPr="00593077">
        <w:rPr>
          <w:rFonts w:ascii="Helvetica" w:eastAsia="Calibri" w:hAnsi="Helvetica" w:cs="Calibri"/>
          <w:i/>
          <w:iCs/>
          <w:color w:val="000000" w:themeColor="text1"/>
          <w:sz w:val="18"/>
          <w:szCs w:val="18"/>
        </w:rPr>
        <w:t>Компетенция – это набор знаний, умений и установок. Она может состоять как из всего перечисленного, так и из чего-то одного</w:t>
      </w:r>
      <w:r w:rsidRPr="00593077"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  <w:t>.</w:t>
      </w:r>
    </w:p>
    <w:p w:rsidR="00F8007B" w:rsidRPr="00593077" w:rsidRDefault="00F8007B" w:rsidP="00F8007B">
      <w:pPr>
        <w:keepNext/>
        <w:keepLines/>
        <w:rPr>
          <w:rFonts w:ascii="Helvetica" w:eastAsia="Calibri" w:hAnsi="Helvetica" w:cs="Calibri"/>
          <w:color w:val="000000" w:themeColor="text1"/>
        </w:rPr>
      </w:pPr>
    </w:p>
    <w:tbl>
      <w:tblPr>
        <w:tblStyle w:val="a5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4545"/>
        <w:gridCol w:w="3480"/>
      </w:tblGrid>
      <w:tr w:rsidR="00F8007B" w:rsidRPr="008E1DFF" w:rsidTr="00A3112F"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8E1DFF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Calibri" w:hAnsi="Helvetica" w:cs="Calibri"/>
                <w:color w:val="000000" w:themeColor="text1"/>
              </w:rPr>
            </w:pPr>
            <w:r w:rsidRPr="008E1DFF">
              <w:rPr>
                <w:rFonts w:ascii="Helvetica" w:eastAsia="Calibri" w:hAnsi="Helvetica" w:cs="Calibri"/>
                <w:color w:val="000000" w:themeColor="text1"/>
              </w:rPr>
              <w:t>Задача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8E1DFF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Calibri" w:hAnsi="Helvetica" w:cs="Calibri"/>
                <w:color w:val="000000" w:themeColor="text1"/>
                <w:lang w:val="ru-RU"/>
              </w:rPr>
            </w:pPr>
            <w:r w:rsidRPr="008E1DFF">
              <w:rPr>
                <w:rFonts w:ascii="Helvetica" w:eastAsia="Calibri" w:hAnsi="Helvetica" w:cs="Calibri"/>
                <w:color w:val="000000" w:themeColor="text1"/>
              </w:rPr>
              <w:t>Компетенци</w:t>
            </w:r>
            <w:r w:rsidRPr="008E1DFF">
              <w:rPr>
                <w:rFonts w:ascii="Helvetica" w:eastAsia="Calibri" w:hAnsi="Helvetica" w:cs="Calibri"/>
                <w:color w:val="000000" w:themeColor="text1"/>
                <w:lang w:val="ru-RU"/>
              </w:rPr>
              <w:t>я</w:t>
            </w: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8E1DFF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Calibri" w:hAnsi="Helvetica" w:cs="Calibri"/>
                <w:color w:val="000000" w:themeColor="text1"/>
              </w:rPr>
            </w:pPr>
            <w:r w:rsidRPr="008E1DFF">
              <w:rPr>
                <w:rFonts w:ascii="Helvetica" w:eastAsia="Calibri" w:hAnsi="Helvetica" w:cs="Calibri"/>
                <w:color w:val="000000" w:themeColor="text1"/>
              </w:rPr>
              <w:t>Уровень овладения навыком</w:t>
            </w:r>
          </w:p>
        </w:tc>
      </w:tr>
      <w:tr w:rsidR="00F8007B" w:rsidRPr="008E1DFF" w:rsidTr="00A3112F"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8E1DFF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Calibri" w:hAnsi="Helvetica" w:cs="Calibri"/>
                <w:color w:val="000000" w:themeColor="text1"/>
              </w:rPr>
            </w:pPr>
            <w:r w:rsidRPr="008E1DFF">
              <w:rPr>
                <w:rFonts w:ascii="Helvetica" w:eastAsia="Calibri" w:hAnsi="Helvetica" w:cs="Calibri"/>
                <w:color w:val="000000" w:themeColor="text1"/>
              </w:rPr>
              <w:t>1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8E1DFF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172"/>
              </w:tabs>
              <w:rPr>
                <w:rFonts w:ascii="Helvetica" w:eastAsia="Calibri" w:hAnsi="Helvetica" w:cs="Calibri"/>
                <w:color w:val="000000" w:themeColor="text1"/>
              </w:rPr>
            </w:pPr>
          </w:p>
        </w:tc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8E1DFF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Calibri" w:hAnsi="Helvetica" w:cs="Calibri"/>
                <w:color w:val="000000" w:themeColor="text1"/>
              </w:rPr>
            </w:pPr>
          </w:p>
        </w:tc>
      </w:tr>
    </w:tbl>
    <w:p w:rsidR="00F8007B" w:rsidRPr="008E1DFF" w:rsidRDefault="00F8007B" w:rsidP="00F8007B">
      <w:pPr>
        <w:spacing w:before="200"/>
        <w:jc w:val="both"/>
        <w:rPr>
          <w:rFonts w:ascii="Helvetica" w:eastAsia="Proxima Nova" w:hAnsi="Helvetica" w:cs="Proxima Nova"/>
          <w:color w:val="000000" w:themeColor="text1"/>
        </w:rPr>
      </w:pPr>
    </w:p>
    <w:p w:rsidR="00F8007B" w:rsidRPr="00593077" w:rsidRDefault="00F8007B" w:rsidP="00F8007B">
      <w:pPr>
        <w:keepNext/>
        <w:keepLines/>
        <w:rPr>
          <w:rFonts w:ascii="Helvetica" w:eastAsia="Proxima Nova" w:hAnsi="Helvetica" w:cs="Proxima Nova"/>
          <w:b/>
          <w:bCs/>
          <w:color w:val="000000" w:themeColor="text1"/>
        </w:rPr>
      </w:pPr>
      <w:r w:rsidRPr="00593077">
        <w:rPr>
          <w:rFonts w:ascii="Helvetica" w:eastAsia="Proxima Nova" w:hAnsi="Helvetica" w:cs="Proxima Nova"/>
          <w:b/>
          <w:bCs/>
          <w:color w:val="000000" w:themeColor="text1"/>
        </w:rPr>
        <w:t xml:space="preserve">Шаг 3. Формулируем цели и результаты обучения </w:t>
      </w:r>
    </w:p>
    <w:p w:rsidR="00F8007B" w:rsidRPr="00593077" w:rsidRDefault="00F8007B" w:rsidP="00F8007B">
      <w:pPr>
        <w:keepNext/>
        <w:keepLines/>
        <w:rPr>
          <w:rFonts w:ascii="Helvetica" w:eastAsia="Proxima Nova" w:hAnsi="Helvetica" w:cs="Proxima Nova"/>
          <w:i/>
          <w:iCs/>
          <w:color w:val="000000" w:themeColor="text1"/>
          <w:sz w:val="18"/>
          <w:szCs w:val="18"/>
        </w:rPr>
      </w:pPr>
      <w:r w:rsidRPr="00593077">
        <w:rPr>
          <w:rFonts w:ascii="Helvetica" w:eastAsia="Proxima Nova" w:hAnsi="Helvetica" w:cs="Proxima Nova"/>
          <w:i/>
          <w:iCs/>
          <w:color w:val="000000" w:themeColor="text1"/>
          <w:sz w:val="18"/>
          <w:szCs w:val="18"/>
        </w:rPr>
        <w:t xml:space="preserve">Чтобы студенты смогли уверенно решать задачи уровня </w:t>
      </w:r>
      <w:proofErr w:type="spellStart"/>
      <w:r w:rsidRPr="00593077">
        <w:rPr>
          <w:rFonts w:ascii="Helvetica" w:eastAsia="Proxima Nova" w:hAnsi="Helvetica" w:cs="Proxima Nova"/>
          <w:i/>
          <w:iCs/>
          <w:color w:val="000000" w:themeColor="text1"/>
          <w:sz w:val="18"/>
          <w:szCs w:val="18"/>
        </w:rPr>
        <w:t>Junior</w:t>
      </w:r>
      <w:proofErr w:type="spellEnd"/>
      <w:r w:rsidRPr="00593077">
        <w:rPr>
          <w:rFonts w:ascii="Helvetica" w:eastAsia="Proxima Nova" w:hAnsi="Helvetica" w:cs="Proxima Nova"/>
          <w:i/>
          <w:iCs/>
          <w:color w:val="000000" w:themeColor="text1"/>
          <w:sz w:val="18"/>
          <w:szCs w:val="18"/>
        </w:rPr>
        <w:t>, чему мы должны их научить? что они должны понимать? знать? уметь?</w:t>
      </w:r>
    </w:p>
    <w:p w:rsidR="00F8007B" w:rsidRPr="00593077" w:rsidRDefault="00F8007B" w:rsidP="00F8007B">
      <w:pPr>
        <w:keepNext/>
        <w:keepLines/>
        <w:rPr>
          <w:rFonts w:ascii="Helvetica" w:eastAsia="Proxima Nova" w:hAnsi="Helvetica" w:cs="Proxima Nova"/>
          <w:color w:val="000000" w:themeColor="text1"/>
        </w:rPr>
      </w:pP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6"/>
        <w:gridCol w:w="3030"/>
        <w:gridCol w:w="3074"/>
        <w:gridCol w:w="2279"/>
      </w:tblGrid>
      <w:tr w:rsidR="00F8007B" w:rsidRPr="008E1DFF" w:rsidTr="00A3112F">
        <w:tc>
          <w:tcPr>
            <w:tcW w:w="6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</w:rPr>
            </w:pPr>
            <w:r w:rsidRPr="00593077">
              <w:rPr>
                <w:rFonts w:ascii="Helvetica" w:eastAsia="Nova Mono" w:hAnsi="Helvetica" w:cs="Nova Mono"/>
                <w:color w:val="000000" w:themeColor="text1"/>
                <w:sz w:val="18"/>
                <w:szCs w:val="18"/>
              </w:rPr>
              <w:t>№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</w:rPr>
            </w:pPr>
            <w:r w:rsidRPr="00593077"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</w:rPr>
              <w:t>Цель обучения</w:t>
            </w:r>
          </w:p>
        </w:tc>
        <w:tc>
          <w:tcPr>
            <w:tcW w:w="30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</w:rPr>
            </w:pPr>
            <w:r w:rsidRPr="00593077"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</w:rPr>
              <w:t>Образовательный результат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  <w:lang w:val="ru-RU"/>
              </w:rPr>
            </w:pPr>
            <w:r w:rsidRPr="00593077"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  <w:lang w:val="ru-RU"/>
              </w:rPr>
              <w:t>Как проверяем</w:t>
            </w:r>
          </w:p>
        </w:tc>
      </w:tr>
      <w:tr w:rsidR="00F8007B" w:rsidRPr="008E1DFF" w:rsidTr="00A3112F">
        <w:tc>
          <w:tcPr>
            <w:tcW w:w="6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Nova Mono" w:hAnsi="Helvetica" w:cs="Nova Mono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Helvetica" w:eastAsia="Nova Mono" w:hAnsi="Helvetica" w:cs="Nova Mono"/>
                <w:color w:val="000000" w:themeColor="text1"/>
                <w:sz w:val="18"/>
                <w:szCs w:val="18"/>
                <w:lang w:val="ru-RU"/>
              </w:rPr>
              <w:t>1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</w:rPr>
            </w:pPr>
          </w:p>
        </w:tc>
        <w:tc>
          <w:tcPr>
            <w:tcW w:w="30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</w:rPr>
            </w:pP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Proxima Nova" w:hAnsi="Helvetica" w:cs="Proxima Nova"/>
                <w:color w:val="000000" w:themeColor="text1"/>
                <w:sz w:val="18"/>
                <w:szCs w:val="18"/>
                <w:lang w:val="ru-RU"/>
              </w:rPr>
            </w:pPr>
          </w:p>
        </w:tc>
      </w:tr>
    </w:tbl>
    <w:p w:rsidR="00F8007B" w:rsidRPr="008E1DFF" w:rsidRDefault="00F8007B" w:rsidP="00F8007B">
      <w:pPr>
        <w:spacing w:after="200"/>
        <w:jc w:val="both"/>
        <w:rPr>
          <w:rFonts w:ascii="Helvetica" w:eastAsia="Proxima Nova" w:hAnsi="Helvetica" w:cs="Proxima Nova"/>
          <w:color w:val="000000" w:themeColor="text1"/>
        </w:rPr>
      </w:pPr>
    </w:p>
    <w:p w:rsidR="00F8007B" w:rsidRDefault="00F8007B" w:rsidP="00F8007B">
      <w:pPr>
        <w:spacing w:before="280" w:after="80"/>
        <w:jc w:val="both"/>
        <w:rPr>
          <w:rFonts w:ascii="Helvetica" w:eastAsia="Calibri" w:hAnsi="Helvetica" w:cs="Calibri"/>
          <w:b/>
          <w:bCs/>
          <w:color w:val="000000" w:themeColor="text1"/>
          <w:lang w:val="ru-RU"/>
        </w:rPr>
      </w:pPr>
      <w:r w:rsidRPr="00593077">
        <w:rPr>
          <w:rFonts w:ascii="Helvetica" w:eastAsia="Calibri" w:hAnsi="Helvetica" w:cs="Calibri"/>
          <w:b/>
          <w:bCs/>
          <w:color w:val="000000" w:themeColor="text1"/>
        </w:rPr>
        <w:t>Шаг</w:t>
      </w:r>
      <w:r w:rsidRPr="00593077">
        <w:rPr>
          <w:rFonts w:ascii="Helvetica" w:eastAsia="Roboto" w:hAnsi="Helvetica" w:cs="Roboto"/>
          <w:b/>
          <w:bCs/>
          <w:color w:val="000000" w:themeColor="text1"/>
        </w:rPr>
        <w:t xml:space="preserve"> 4. </w:t>
      </w:r>
      <w:r w:rsidRPr="00593077">
        <w:rPr>
          <w:rFonts w:ascii="Helvetica" w:eastAsia="Calibri" w:hAnsi="Helvetica" w:cs="Calibri"/>
          <w:b/>
          <w:bCs/>
          <w:color w:val="000000" w:themeColor="text1"/>
        </w:rPr>
        <w:t>Определяем</w:t>
      </w:r>
      <w:r w:rsidRPr="00593077">
        <w:rPr>
          <w:rFonts w:ascii="Helvetica" w:eastAsia="Roboto" w:hAnsi="Helvetica" w:cs="Roboto"/>
          <w:b/>
          <w:bCs/>
          <w:color w:val="000000" w:themeColor="text1"/>
        </w:rPr>
        <w:t xml:space="preserve"> </w:t>
      </w:r>
      <w:r w:rsidRPr="00593077">
        <w:rPr>
          <w:rFonts w:ascii="Helvetica" w:eastAsia="Calibri" w:hAnsi="Helvetica" w:cs="Calibri"/>
          <w:b/>
          <w:bCs/>
          <w:color w:val="000000" w:themeColor="text1"/>
        </w:rPr>
        <w:t>перечень тем, цель, образовательный результат и примерный контент каждого из них</w:t>
      </w:r>
      <w:r>
        <w:rPr>
          <w:rFonts w:ascii="Helvetica" w:eastAsia="Calibri" w:hAnsi="Helvetica" w:cs="Calibri"/>
          <w:b/>
          <w:bCs/>
          <w:color w:val="000000" w:themeColor="text1"/>
          <w:lang w:val="ru-RU"/>
        </w:rPr>
        <w:t>.</w:t>
      </w:r>
    </w:p>
    <w:p w:rsidR="00F8007B" w:rsidRDefault="00F8007B" w:rsidP="00F8007B">
      <w:pPr>
        <w:spacing w:before="280" w:after="80"/>
        <w:jc w:val="both"/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</w:pPr>
      <w:r w:rsidRPr="00593077"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  <w:t>Какие темы помогут нам достичь образовательных результатов? Перечисли их, описав цель</w:t>
      </w:r>
      <w:r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  <w:t xml:space="preserve">, </w:t>
      </w:r>
      <w:r w:rsidRPr="00593077"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  <w:t>резуль</w:t>
      </w:r>
      <w:r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  <w:t>тат</w:t>
      </w:r>
      <w:r w:rsidRPr="00593077"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  <w:t xml:space="preserve"> и примерный контент для каждого.</w:t>
      </w:r>
    </w:p>
    <w:p w:rsidR="00F8007B" w:rsidRPr="00593077" w:rsidRDefault="00F8007B" w:rsidP="00F8007B">
      <w:pPr>
        <w:spacing w:before="280" w:after="80"/>
        <w:jc w:val="both"/>
        <w:rPr>
          <w:rFonts w:ascii="Helvetica" w:eastAsia="Calibri" w:hAnsi="Helvetica" w:cs="Calibri"/>
          <w:i/>
          <w:iCs/>
          <w:color w:val="000000" w:themeColor="text1"/>
          <w:sz w:val="18"/>
          <w:szCs w:val="18"/>
          <w:lang w:val="ru-RU"/>
        </w:rPr>
      </w:pPr>
    </w:p>
    <w:tbl>
      <w:tblPr>
        <w:tblStyle w:val="aa"/>
        <w:tblW w:w="90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8"/>
        <w:gridCol w:w="3038"/>
        <w:gridCol w:w="5336"/>
      </w:tblGrid>
      <w:tr w:rsidR="00F8007B" w:rsidRPr="008E1DFF" w:rsidTr="00A3112F">
        <w:tc>
          <w:tcPr>
            <w:tcW w:w="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</w:pPr>
            <w:r w:rsidRPr="00593077"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  <w:t>Тема</w:t>
            </w:r>
          </w:p>
        </w:tc>
        <w:tc>
          <w:tcPr>
            <w:tcW w:w="30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</w:pPr>
            <w:r w:rsidRPr="00593077"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  <w:t>Название</w:t>
            </w:r>
          </w:p>
        </w:tc>
        <w:tc>
          <w:tcPr>
            <w:tcW w:w="53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</w:pPr>
            <w:r w:rsidRPr="00593077"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  <w:t>Описание</w:t>
            </w:r>
          </w:p>
        </w:tc>
      </w:tr>
      <w:tr w:rsidR="00F8007B" w:rsidRPr="008E1DFF" w:rsidTr="00A3112F">
        <w:tc>
          <w:tcPr>
            <w:tcW w:w="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</w:pPr>
            <w:r w:rsidRPr="00593077"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0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rPr>
                <w:rFonts w:ascii="Helvetica" w:eastAsia="Calibri" w:hAnsi="Helvetica" w:cs="Calibri"/>
                <w:color w:val="000000" w:themeColor="text1"/>
                <w:sz w:val="18"/>
                <w:szCs w:val="18"/>
                <w:shd w:val="clear" w:color="auto" w:fill="D9EAD3"/>
              </w:rPr>
            </w:pPr>
          </w:p>
        </w:tc>
        <w:tc>
          <w:tcPr>
            <w:tcW w:w="53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007B" w:rsidRPr="00593077" w:rsidRDefault="00F8007B" w:rsidP="00A3112F">
            <w:pPr>
              <w:widowControl w:val="0"/>
              <w:rPr>
                <w:rFonts w:ascii="Helvetica" w:eastAsia="Calibri" w:hAnsi="Helvetica" w:cs="Calibri"/>
                <w:color w:val="000000" w:themeColor="text1"/>
                <w:sz w:val="18"/>
                <w:szCs w:val="18"/>
              </w:rPr>
            </w:pPr>
          </w:p>
        </w:tc>
      </w:tr>
    </w:tbl>
    <w:p w:rsidR="005B0530" w:rsidRPr="008E1DFF" w:rsidRDefault="005B0530" w:rsidP="00593077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sectPr w:rsidR="005B0530" w:rsidRPr="008E1DF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roxima Nova">
    <w:panose1 w:val="02000506030000020004"/>
    <w:charset w:val="00"/>
    <w:family w:val="auto"/>
    <w:pitch w:val="variable"/>
    <w:sig w:usb0="A00002EF" w:usb1="5000E0FB" w:usb2="00000000" w:usb3="00000000" w:csb0="0000019F" w:csb1="00000000"/>
  </w:font>
  <w:font w:name="Roboto">
    <w:altName w:val="Roboto"/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Nova Mono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6E22F7"/>
    <w:multiLevelType w:val="hybridMultilevel"/>
    <w:tmpl w:val="6A3CF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530"/>
    <w:rsid w:val="00593077"/>
    <w:rsid w:val="005B0530"/>
    <w:rsid w:val="008E1DFF"/>
    <w:rsid w:val="00CC5A51"/>
    <w:rsid w:val="00F8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D205"/>
  <w15:docId w15:val="{53B314AC-B6BE-704B-9BF1-FA2E00FC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List Paragraph"/>
    <w:basedOn w:val="a"/>
    <w:uiPriority w:val="34"/>
    <w:qFormat/>
    <w:rsid w:val="008E1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47D639-E91C-B641-9B06-D23A26CF2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Полякова Наталья Андреевна</cp:lastModifiedBy>
  <cp:revision>4</cp:revision>
  <dcterms:created xsi:type="dcterms:W3CDTF">2022-04-01T14:22:00Z</dcterms:created>
  <dcterms:modified xsi:type="dcterms:W3CDTF">2022-04-01T14:41:00Z</dcterms:modified>
</cp:coreProperties>
</file>